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12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28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128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Акта сдачи-приемки места производства Работ и / или места (помещения) для складирования Материально-технических ресурсов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12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28"/>
              <w:ind w:firstLine="0"/>
              <w:shd w:val="clear" w:color="auto" w:fill="auto"/>
              <w:rPr>
                <w:b w:val="0"/>
                <w:i/>
                <w:iCs/>
                <w:lang w:val="ru-RU"/>
              </w:rPr>
            </w:pPr>
            <w:r>
              <w:rPr>
                <w:b w:val="0"/>
                <w:bCs/>
              </w:rPr>
              <w:t xml:space="preserve">сдачи-приемки места производства Работ и/или места (помещения) для складирования </w:t>
            </w:r>
            <w:r>
              <w:rPr>
                <w:b w:val="0"/>
                <w:bCs/>
                <w:lang w:val="ru-RU"/>
              </w:rPr>
              <w:t xml:space="preserve">Материально-технических ресурсов</w:t>
            </w:r>
            <w:r>
              <w:rPr>
                <w:b w:val="0"/>
                <w:i/>
                <w:iCs/>
                <w:lang w:val="ru-RU"/>
              </w:rPr>
            </w:r>
            <w:r>
              <w:rPr>
                <w:b w:val="0"/>
                <w:i/>
                <w:iCs/>
                <w:lang w:val="ru-RU"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   «_____» _________20____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одрядчику, </w:t>
            </w:r>
            <w:r>
              <w:rPr>
                <w:sz w:val="22"/>
                <w:szCs w:val="22"/>
              </w:rPr>
              <w:t xml:space="preserve">а Подрядчик принял место производства Работ _____________________________ (указываются идентифицирующие признаки) и / или место (помещение) для складирования Материально-технических ресурсов _______________________</w:t>
            </w:r>
            <w:r>
              <w:rPr>
                <w:sz w:val="22"/>
                <w:szCs w:val="22"/>
              </w:rPr>
              <w:t xml:space="preserve">______ (указываются идентифицирующие признаки) по Договору подряда №______ от _____________.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t xml:space="preserve">Место для производства Работ и место (помещение) для складирования Материально-технических ресурсов переданы / передано Подрядчику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</w:rPr>
              <w:t xml:space="preserve">: 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 xml:space="preserve">указать конкретные претензии или указать «не имеются</w:t>
            </w:r>
            <w:r>
              <w:rPr>
                <w:i/>
                <w:sz w:val="22"/>
              </w:rPr>
              <w:t xml:space="preserve">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</w:t>
                  </w:r>
                  <w:r>
                    <w:rPr>
                      <w:sz w:val="22"/>
                    </w:rPr>
                    <w:t xml:space="preserve">одрядчик: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highlight w:val="none"/>
              </w:rPr>
              <w:t xml:space="preserve">Форма акта согласована: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Заказчик: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одрядчик: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478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№12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от 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28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128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12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28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</w:t>
            </w:r>
            <w:r>
              <w:rPr>
                <w:bCs/>
                <w:sz w:val="22"/>
                <w:szCs w:val="22"/>
              </w:rPr>
              <w:t xml:space="preserve">от</w:t>
            </w:r>
            <w:r>
              <w:rPr>
                <w:bCs/>
                <w:sz w:val="22"/>
                <w:szCs w:val="22"/>
              </w:rPr>
              <w:t xml:space="preserve">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</w:t>
                  </w:r>
                  <w:r>
                    <w:rPr>
                      <w:bCs/>
                      <w:sz w:val="24"/>
                      <w:szCs w:val="24"/>
                    </w:rPr>
                    <w:t xml:space="preserve">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highlight w:val="none"/>
              </w:rPr>
              <w:t xml:space="preserve">Форма акта согласована: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Заказчик: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одрядчик: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478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color w:val="ffffff" w:themeColor="background1"/>
          <w:sz w:val="24"/>
          <w:szCs w:val="24"/>
        </w:rPr>
      </w:pPr>
      <w:r>
        <w:rPr>
          <w:color w:val="ffffff" w:themeColor="background1"/>
          <w:sz w:val="24"/>
          <w:szCs w:val="24"/>
        </w:rPr>
        <w:t xml:space="preserve">             _______________Д.В. Суханов</w:t>
      </w:r>
      <w:r>
        <w:rPr>
          <w:color w:val="ffffff" w:themeColor="background1"/>
          <w:sz w:val="24"/>
          <w:szCs w:val="24"/>
        </w:rPr>
      </w:r>
      <w:r>
        <w:rPr>
          <w:color w:val="ffffff" w:themeColor="background1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/>
  </w:p>
  <w:p>
    <w:pPr>
      <w:pStyle w:val="11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pStyle w:val="114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5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4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4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4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pStyle w:val="110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8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firstLine="720"/>
        <w:tabs>
          <w:tab w:val="num" w:pos="-15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664" w:hanging="504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168" w:hanging="648"/>
        <w:tabs>
          <w:tab w:val="num" w:pos="32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672" w:hanging="792"/>
        <w:tabs>
          <w:tab w:val="num" w:pos="39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76" w:hanging="936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08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8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  <w:tabs>
          <w:tab w:val="num" w:pos="6120" w:leader="none"/>
        </w:tabs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bullet"/>
      <w:pStyle w:val="111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0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92"/>
  </w:num>
  <w:num w:numId="2">
    <w:abstractNumId w:val="62"/>
  </w:num>
  <w:num w:numId="3">
    <w:abstractNumId w:val="78"/>
  </w:num>
  <w:num w:numId="4">
    <w:abstractNumId w:val="1"/>
  </w:num>
  <w:num w:numId="5">
    <w:abstractNumId w:val="104"/>
  </w:num>
  <w:num w:numId="6">
    <w:abstractNumId w:val="75"/>
  </w:num>
  <w:num w:numId="7">
    <w:abstractNumId w:val="96"/>
  </w:num>
  <w:num w:numId="8">
    <w:abstractNumId w:val="89"/>
  </w:num>
  <w:num w:numId="9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8"/>
  </w:num>
  <w:num w:numId="13">
    <w:abstractNumId w:val="84"/>
  </w:num>
  <w:num w:numId="14">
    <w:abstractNumId w:val="30"/>
  </w:num>
  <w:num w:numId="15">
    <w:abstractNumId w:val="61"/>
  </w:num>
  <w:num w:numId="16">
    <w:abstractNumId w:val="38"/>
  </w:num>
  <w:num w:numId="17">
    <w:abstractNumId w:val="47"/>
  </w:num>
  <w:num w:numId="18">
    <w:abstractNumId w:val="94"/>
  </w:num>
  <w:num w:numId="19">
    <w:abstractNumId w:val="20"/>
  </w:num>
  <w:num w:numId="20">
    <w:abstractNumId w:val="80"/>
  </w:num>
  <w:num w:numId="21">
    <w:abstractNumId w:val="10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2"/>
  </w:num>
  <w:num w:numId="23">
    <w:abstractNumId w:val="23"/>
  </w:num>
  <w:num w:numId="24">
    <w:abstractNumId w:val="76"/>
  </w:num>
  <w:num w:numId="25">
    <w:abstractNumId w:val="102"/>
  </w:num>
  <w:num w:numId="26">
    <w:abstractNumId w:val="46"/>
  </w:num>
  <w:num w:numId="27">
    <w:abstractNumId w:val="55"/>
  </w:num>
  <w:num w:numId="28">
    <w:abstractNumId w:val="6"/>
  </w:num>
  <w:num w:numId="29">
    <w:abstractNumId w:val="74"/>
  </w:num>
  <w:num w:numId="30">
    <w:abstractNumId w:val="91"/>
  </w:num>
  <w:num w:numId="31">
    <w:abstractNumId w:val="10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100"/>
  </w:num>
  <w:num w:numId="34">
    <w:abstractNumId w:val="56"/>
  </w:num>
  <w:num w:numId="35">
    <w:abstractNumId w:val="87"/>
  </w:num>
  <w:num w:numId="36">
    <w:abstractNumId w:val="7"/>
  </w:num>
  <w:num w:numId="37">
    <w:abstractNumId w:val="65"/>
  </w:num>
  <w:num w:numId="38">
    <w:abstractNumId w:val="93"/>
  </w:num>
  <w:num w:numId="39">
    <w:abstractNumId w:val="98"/>
  </w:num>
  <w:num w:numId="40">
    <w:abstractNumId w:val="83"/>
  </w:num>
  <w:num w:numId="41">
    <w:abstractNumId w:val="53"/>
  </w:num>
  <w:num w:numId="42">
    <w:abstractNumId w:val="33"/>
  </w:num>
  <w:num w:numId="43">
    <w:abstractNumId w:val="3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7"/>
  </w:num>
  <w:num w:numId="47">
    <w:abstractNumId w:val="9"/>
  </w:num>
  <w:num w:numId="48">
    <w:abstractNumId w:val="52"/>
  </w:num>
  <w:num w:numId="49">
    <w:abstractNumId w:val="66"/>
  </w:num>
  <w:num w:numId="50">
    <w:abstractNumId w:val="101"/>
  </w:num>
  <w:num w:numId="51">
    <w:abstractNumId w:val="71"/>
  </w:num>
  <w:num w:numId="52">
    <w:abstractNumId w:val="42"/>
  </w:num>
  <w:num w:numId="53">
    <w:abstractNumId w:val="39"/>
  </w:num>
  <w:num w:numId="54">
    <w:abstractNumId w:val="11"/>
  </w:num>
  <w:num w:numId="55">
    <w:abstractNumId w:val="103"/>
  </w:num>
  <w:num w:numId="56">
    <w:abstractNumId w:val="54"/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3"/>
    <w:lvlOverride w:ilvl="3">
      <w:startOverride w:val="1"/>
    </w:lvlOverride>
  </w:num>
  <w:num w:numId="59">
    <w:abstractNumId w:val="64"/>
  </w:num>
  <w:num w:numId="60">
    <w:abstractNumId w:val="106"/>
  </w:num>
  <w:num w:numId="61">
    <w:abstractNumId w:val="43"/>
  </w:num>
  <w:num w:numId="62">
    <w:abstractNumId w:val="18"/>
  </w:num>
  <w:num w:numId="63">
    <w:abstractNumId w:val="90"/>
  </w:num>
  <w:num w:numId="64">
    <w:abstractNumId w:val="32"/>
  </w:num>
  <w:num w:numId="65">
    <w:abstractNumId w:val="88"/>
  </w:num>
  <w:num w:numId="66">
    <w:abstractNumId w:val="35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5"/>
  </w:num>
  <w:num w:numId="71">
    <w:abstractNumId w:val="0"/>
  </w:num>
  <w:num w:numId="72">
    <w:abstractNumId w:val="4"/>
  </w:num>
  <w:num w:numId="73">
    <w:abstractNumId w:val="99"/>
  </w:num>
  <w:num w:numId="74">
    <w:abstractNumId w:val="14"/>
  </w:num>
  <w:num w:numId="75">
    <w:abstractNumId w:val="26"/>
  </w:num>
  <w:num w:numId="76">
    <w:abstractNumId w:val="10"/>
  </w:num>
  <w:num w:numId="77">
    <w:abstractNumId w:val="51"/>
  </w:num>
  <w:num w:numId="78">
    <w:abstractNumId w:val="34"/>
  </w:num>
  <w:num w:numId="79">
    <w:abstractNumId w:val="44"/>
  </w:num>
  <w:num w:numId="80">
    <w:abstractNumId w:val="24"/>
  </w:num>
  <w:num w:numId="81">
    <w:abstractNumId w:val="79"/>
  </w:num>
  <w:num w:numId="82">
    <w:abstractNumId w:val="45"/>
  </w:num>
  <w:num w:numId="83">
    <w:abstractNumId w:val="5"/>
  </w:num>
  <w:num w:numId="84">
    <w:abstractNumId w:val="3"/>
  </w:num>
  <w:num w:numId="85">
    <w:abstractNumId w:val="29"/>
  </w:num>
  <w:num w:numId="86">
    <w:abstractNumId w:val="40"/>
  </w:num>
  <w:num w:numId="87">
    <w:abstractNumId w:val="73"/>
  </w:num>
  <w:num w:numId="88">
    <w:abstractNumId w:val="59"/>
  </w:num>
  <w:num w:numId="89">
    <w:abstractNumId w:val="82"/>
  </w:num>
  <w:num w:numId="90">
    <w:abstractNumId w:val="63"/>
  </w:num>
  <w:num w:numId="91">
    <w:abstractNumId w:val="67"/>
  </w:num>
  <w:num w:numId="92">
    <w:abstractNumId w:val="50"/>
  </w:num>
  <w:num w:numId="93">
    <w:abstractNumId w:val="17"/>
  </w:num>
  <w:num w:numId="94">
    <w:abstractNumId w:val="86"/>
  </w:num>
  <w:num w:numId="95">
    <w:abstractNumId w:val="8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1"/>
  </w:num>
  <w:num w:numId="97">
    <w:abstractNumId w:val="60"/>
  </w:num>
  <w:num w:numId="98">
    <w:abstractNumId w:val="27"/>
  </w:num>
  <w:num w:numId="99">
    <w:abstractNumId w:val="28"/>
  </w:num>
  <w:num w:numId="100">
    <w:abstractNumId w:val="69"/>
  </w:num>
  <w:num w:numId="101">
    <w:abstractNumId w:val="81"/>
  </w:num>
  <w:num w:numId="102">
    <w:abstractNumId w:val="19"/>
  </w:num>
  <w:num w:numId="103">
    <w:abstractNumId w:val="22"/>
  </w:num>
  <w:num w:numId="104">
    <w:abstractNumId w:val="49"/>
  </w:num>
  <w:num w:numId="105">
    <w:abstractNumId w:val="68"/>
  </w:num>
  <w:num w:numId="106">
    <w:abstractNumId w:val="2"/>
  </w:num>
  <w:num w:numId="107">
    <w:abstractNumId w:val="57"/>
  </w:num>
  <w:num w:numId="108">
    <w:abstractNumId w:val="12"/>
  </w:num>
  <w:num w:numId="109">
    <w:abstractNumId w:val="21"/>
  </w:num>
  <w:num w:numId="1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"/>
  </w:num>
  <w:num w:numId="112">
    <w:abstractNumId w:val="41"/>
  </w:num>
  <w:num w:numId="113">
    <w:abstractNumId w:val="70"/>
  </w:num>
  <w:num w:numId="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1">
    <w:name w:val="Heading 1 Char"/>
    <w:basedOn w:val="1089"/>
    <w:link w:val="1086"/>
    <w:uiPriority w:val="9"/>
    <w:rPr>
      <w:rFonts w:ascii="Arial" w:hAnsi="Arial" w:eastAsia="Arial" w:cs="Arial"/>
      <w:sz w:val="40"/>
      <w:szCs w:val="40"/>
    </w:rPr>
  </w:style>
  <w:style w:type="character" w:styleId="922">
    <w:name w:val="Heading 2 Char"/>
    <w:basedOn w:val="1089"/>
    <w:link w:val="1087"/>
    <w:uiPriority w:val="9"/>
    <w:rPr>
      <w:rFonts w:ascii="Arial" w:hAnsi="Arial" w:eastAsia="Arial" w:cs="Arial"/>
      <w:sz w:val="34"/>
    </w:rPr>
  </w:style>
  <w:style w:type="character" w:styleId="923">
    <w:name w:val="Heading 3 Char"/>
    <w:basedOn w:val="1089"/>
    <w:link w:val="1088"/>
    <w:uiPriority w:val="9"/>
    <w:rPr>
      <w:rFonts w:ascii="Arial" w:hAnsi="Arial" w:eastAsia="Arial" w:cs="Arial"/>
      <w:sz w:val="30"/>
      <w:szCs w:val="30"/>
    </w:rPr>
  </w:style>
  <w:style w:type="paragraph" w:styleId="924">
    <w:name w:val="Heading 4"/>
    <w:basedOn w:val="1085"/>
    <w:next w:val="1085"/>
    <w:link w:val="9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5">
    <w:name w:val="Heading 4 Char"/>
    <w:basedOn w:val="1089"/>
    <w:link w:val="924"/>
    <w:uiPriority w:val="9"/>
    <w:rPr>
      <w:rFonts w:ascii="Arial" w:hAnsi="Arial" w:eastAsia="Arial" w:cs="Arial"/>
      <w:b/>
      <w:bCs/>
      <w:sz w:val="26"/>
      <w:szCs w:val="26"/>
    </w:rPr>
  </w:style>
  <w:style w:type="paragraph" w:styleId="926">
    <w:name w:val="Heading 5"/>
    <w:basedOn w:val="1085"/>
    <w:next w:val="1085"/>
    <w:link w:val="9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7">
    <w:name w:val="Heading 5 Char"/>
    <w:basedOn w:val="1089"/>
    <w:link w:val="926"/>
    <w:uiPriority w:val="9"/>
    <w:rPr>
      <w:rFonts w:ascii="Arial" w:hAnsi="Arial" w:eastAsia="Arial" w:cs="Arial"/>
      <w:b/>
      <w:bCs/>
      <w:sz w:val="24"/>
      <w:szCs w:val="24"/>
    </w:rPr>
  </w:style>
  <w:style w:type="paragraph" w:styleId="928">
    <w:name w:val="Heading 6"/>
    <w:basedOn w:val="1085"/>
    <w:next w:val="1085"/>
    <w:link w:val="9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9">
    <w:name w:val="Heading 6 Char"/>
    <w:basedOn w:val="1089"/>
    <w:link w:val="928"/>
    <w:uiPriority w:val="9"/>
    <w:rPr>
      <w:rFonts w:ascii="Arial" w:hAnsi="Arial" w:eastAsia="Arial" w:cs="Arial"/>
      <w:b/>
      <w:bCs/>
      <w:sz w:val="22"/>
      <w:szCs w:val="22"/>
    </w:rPr>
  </w:style>
  <w:style w:type="paragraph" w:styleId="930">
    <w:name w:val="Heading 7"/>
    <w:basedOn w:val="1085"/>
    <w:next w:val="1085"/>
    <w:link w:val="9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7 Char"/>
    <w:basedOn w:val="1089"/>
    <w:link w:val="9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2">
    <w:name w:val="Heading 8"/>
    <w:basedOn w:val="1085"/>
    <w:next w:val="1085"/>
    <w:link w:val="9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3">
    <w:name w:val="Heading 8 Char"/>
    <w:basedOn w:val="1089"/>
    <w:link w:val="932"/>
    <w:uiPriority w:val="9"/>
    <w:rPr>
      <w:rFonts w:ascii="Arial" w:hAnsi="Arial" w:eastAsia="Arial" w:cs="Arial"/>
      <w:i/>
      <w:iCs/>
      <w:sz w:val="22"/>
      <w:szCs w:val="22"/>
    </w:rPr>
  </w:style>
  <w:style w:type="paragraph" w:styleId="934">
    <w:name w:val="Heading 9"/>
    <w:basedOn w:val="1085"/>
    <w:next w:val="1085"/>
    <w:link w:val="9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5">
    <w:name w:val="Heading 9 Char"/>
    <w:basedOn w:val="1089"/>
    <w:link w:val="934"/>
    <w:uiPriority w:val="9"/>
    <w:rPr>
      <w:rFonts w:ascii="Arial" w:hAnsi="Arial" w:eastAsia="Arial" w:cs="Arial"/>
      <w:i/>
      <w:iCs/>
      <w:sz w:val="21"/>
      <w:szCs w:val="21"/>
    </w:rPr>
  </w:style>
  <w:style w:type="paragraph" w:styleId="936">
    <w:name w:val="No Spacing"/>
    <w:uiPriority w:val="1"/>
    <w:qFormat/>
    <w:pPr>
      <w:spacing w:before="0" w:after="0" w:line="240" w:lineRule="auto"/>
    </w:pPr>
  </w:style>
  <w:style w:type="character" w:styleId="937">
    <w:name w:val="Title Char"/>
    <w:basedOn w:val="1089"/>
    <w:link w:val="1128"/>
    <w:uiPriority w:val="10"/>
    <w:rPr>
      <w:sz w:val="48"/>
      <w:szCs w:val="48"/>
    </w:rPr>
  </w:style>
  <w:style w:type="paragraph" w:styleId="938">
    <w:name w:val="Subtitle"/>
    <w:basedOn w:val="1085"/>
    <w:next w:val="1085"/>
    <w:link w:val="939"/>
    <w:uiPriority w:val="11"/>
    <w:qFormat/>
    <w:pPr>
      <w:spacing w:before="200" w:after="200"/>
    </w:pPr>
    <w:rPr>
      <w:sz w:val="24"/>
      <w:szCs w:val="24"/>
    </w:rPr>
  </w:style>
  <w:style w:type="character" w:styleId="939">
    <w:name w:val="Subtitle Char"/>
    <w:basedOn w:val="1089"/>
    <w:link w:val="938"/>
    <w:uiPriority w:val="11"/>
    <w:rPr>
      <w:sz w:val="24"/>
      <w:szCs w:val="24"/>
    </w:rPr>
  </w:style>
  <w:style w:type="paragraph" w:styleId="940">
    <w:name w:val="Quote"/>
    <w:basedOn w:val="1085"/>
    <w:next w:val="1085"/>
    <w:link w:val="941"/>
    <w:uiPriority w:val="29"/>
    <w:qFormat/>
    <w:pPr>
      <w:ind w:left="720" w:right="720"/>
    </w:pPr>
    <w:rPr>
      <w:i/>
    </w:rPr>
  </w:style>
  <w:style w:type="character" w:styleId="941">
    <w:name w:val="Quote Char"/>
    <w:link w:val="940"/>
    <w:uiPriority w:val="29"/>
    <w:rPr>
      <w:i/>
    </w:rPr>
  </w:style>
  <w:style w:type="paragraph" w:styleId="942">
    <w:name w:val="Intense Quote"/>
    <w:basedOn w:val="1085"/>
    <w:next w:val="1085"/>
    <w:link w:val="9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3">
    <w:name w:val="Intense Quote Char"/>
    <w:link w:val="942"/>
    <w:uiPriority w:val="30"/>
    <w:rPr>
      <w:i/>
    </w:rPr>
  </w:style>
  <w:style w:type="character" w:styleId="944">
    <w:name w:val="Header Char"/>
    <w:basedOn w:val="1089"/>
    <w:link w:val="1093"/>
    <w:uiPriority w:val="99"/>
  </w:style>
  <w:style w:type="character" w:styleId="945">
    <w:name w:val="Footer Char"/>
    <w:basedOn w:val="1089"/>
    <w:link w:val="1124"/>
    <w:uiPriority w:val="99"/>
  </w:style>
  <w:style w:type="character" w:styleId="946">
    <w:name w:val="Caption Char"/>
    <w:basedOn w:val="1136"/>
    <w:link w:val="1124"/>
    <w:uiPriority w:val="99"/>
  </w:style>
  <w:style w:type="table" w:styleId="947">
    <w:name w:val="Table Grid Light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8">
    <w:name w:val="Plain Table 1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>
    <w:name w:val="Plain Table 2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1">
    <w:name w:val="Plain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Plain Table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3">
    <w:name w:val="Grid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5">
    <w:name w:val="Grid Table 4 - Accent 1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6">
    <w:name w:val="Grid Table 4 - Accent 2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Grid Table 4 - Accent 3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8">
    <w:name w:val="Grid Table 4 - Accent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Grid Table 4 - Accent 5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0">
    <w:name w:val="Grid Table 4 - Accent 6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1">
    <w:name w:val="Grid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2">
    <w:name w:val="Grid Table 5 Dark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5">
    <w:name w:val="Grid Table 5 Dark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6">
    <w:name w:val="Grid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7">
    <w:name w:val="Grid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8">
    <w:name w:val="Grid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9">
    <w:name w:val="Grid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0">
    <w:name w:val="Grid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1">
    <w:name w:val="Grid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2">
    <w:name w:val="Grid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3">
    <w:name w:val="Grid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4">
    <w:name w:val="Grid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5">
    <w:name w:val="Grid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0">
    <w:name w:val="List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1">
    <w:name w:val="List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2">
    <w:name w:val="List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3">
    <w:name w:val="List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4">
    <w:name w:val="List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5">
    <w:name w:val="List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6">
    <w:name w:val="List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8">
    <w:name w:val="List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9">
    <w:name w:val="List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List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1">
    <w:name w:val="List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List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3">
    <w:name w:val="List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4">
    <w:name w:val="List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5">
    <w:name w:val="List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6">
    <w:name w:val="List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7">
    <w:name w:val="List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8">
    <w:name w:val="List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9">
    <w:name w:val="List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0">
    <w:name w:val="List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1">
    <w:name w:val="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2">
    <w:name w:val="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3">
    <w:name w:val="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4">
    <w:name w:val="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5">
    <w:name w:val="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6">
    <w:name w:val="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7">
    <w:name w:val="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8">
    <w:name w:val="Bordered &amp; 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9">
    <w:name w:val="Bordered &amp; 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0">
    <w:name w:val="Bordered &amp; 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1">
    <w:name w:val="Bordered &amp; 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2">
    <w:name w:val="Bordered &amp; 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3">
    <w:name w:val="Bordered &amp; 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4">
    <w:name w:val="Bordered &amp; 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5">
    <w:name w:val="Bordered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6">
    <w:name w:val="Bordered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7">
    <w:name w:val="Bordered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8">
    <w:name w:val="Bordered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9">
    <w:name w:val="Bordered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0">
    <w:name w:val="Bordered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1">
    <w:name w:val="Bordered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2">
    <w:name w:val="Footnote Text Char"/>
    <w:link w:val="1098"/>
    <w:uiPriority w:val="99"/>
    <w:rPr>
      <w:sz w:val="18"/>
    </w:rPr>
  </w:style>
  <w:style w:type="character" w:styleId="1073">
    <w:name w:val="Endnote Text Char"/>
    <w:link w:val="1145"/>
    <w:uiPriority w:val="99"/>
    <w:rPr>
      <w:sz w:val="20"/>
    </w:rPr>
  </w:style>
  <w:style w:type="paragraph" w:styleId="1074">
    <w:name w:val="toc 1"/>
    <w:basedOn w:val="1085"/>
    <w:next w:val="1085"/>
    <w:uiPriority w:val="39"/>
    <w:unhideWhenUsed/>
    <w:pPr>
      <w:ind w:left="0" w:right="0" w:firstLine="0"/>
      <w:spacing w:after="57"/>
    </w:pPr>
  </w:style>
  <w:style w:type="paragraph" w:styleId="1075">
    <w:name w:val="toc 2"/>
    <w:basedOn w:val="1085"/>
    <w:next w:val="1085"/>
    <w:uiPriority w:val="39"/>
    <w:unhideWhenUsed/>
    <w:pPr>
      <w:ind w:left="283" w:right="0" w:firstLine="0"/>
      <w:spacing w:after="57"/>
    </w:pPr>
  </w:style>
  <w:style w:type="paragraph" w:styleId="1076">
    <w:name w:val="toc 3"/>
    <w:basedOn w:val="1085"/>
    <w:next w:val="1085"/>
    <w:uiPriority w:val="39"/>
    <w:unhideWhenUsed/>
    <w:pPr>
      <w:ind w:left="567" w:right="0" w:firstLine="0"/>
      <w:spacing w:after="57"/>
    </w:pPr>
  </w:style>
  <w:style w:type="paragraph" w:styleId="1077">
    <w:name w:val="toc 4"/>
    <w:basedOn w:val="1085"/>
    <w:next w:val="1085"/>
    <w:uiPriority w:val="39"/>
    <w:unhideWhenUsed/>
    <w:pPr>
      <w:ind w:left="850" w:right="0" w:firstLine="0"/>
      <w:spacing w:after="57"/>
    </w:pPr>
  </w:style>
  <w:style w:type="paragraph" w:styleId="1078">
    <w:name w:val="toc 5"/>
    <w:basedOn w:val="1085"/>
    <w:next w:val="1085"/>
    <w:uiPriority w:val="39"/>
    <w:unhideWhenUsed/>
    <w:pPr>
      <w:ind w:left="1134" w:right="0" w:firstLine="0"/>
      <w:spacing w:after="57"/>
    </w:pPr>
  </w:style>
  <w:style w:type="paragraph" w:styleId="1079">
    <w:name w:val="toc 6"/>
    <w:basedOn w:val="1085"/>
    <w:next w:val="1085"/>
    <w:uiPriority w:val="39"/>
    <w:unhideWhenUsed/>
    <w:pPr>
      <w:ind w:left="1417" w:right="0" w:firstLine="0"/>
      <w:spacing w:after="57"/>
    </w:pPr>
  </w:style>
  <w:style w:type="paragraph" w:styleId="1080">
    <w:name w:val="toc 7"/>
    <w:basedOn w:val="1085"/>
    <w:next w:val="1085"/>
    <w:uiPriority w:val="39"/>
    <w:unhideWhenUsed/>
    <w:pPr>
      <w:ind w:left="1701" w:right="0" w:firstLine="0"/>
      <w:spacing w:after="57"/>
    </w:pPr>
  </w:style>
  <w:style w:type="paragraph" w:styleId="1081">
    <w:name w:val="toc 8"/>
    <w:basedOn w:val="1085"/>
    <w:next w:val="1085"/>
    <w:uiPriority w:val="39"/>
    <w:unhideWhenUsed/>
    <w:pPr>
      <w:ind w:left="1984" w:right="0" w:firstLine="0"/>
      <w:spacing w:after="57"/>
    </w:pPr>
  </w:style>
  <w:style w:type="paragraph" w:styleId="1082">
    <w:name w:val="toc 9"/>
    <w:basedOn w:val="1085"/>
    <w:next w:val="1085"/>
    <w:uiPriority w:val="39"/>
    <w:unhideWhenUsed/>
    <w:pPr>
      <w:ind w:left="2268" w:right="0" w:firstLine="0"/>
      <w:spacing w:after="57"/>
    </w:pPr>
  </w:style>
  <w:style w:type="paragraph" w:styleId="1083">
    <w:name w:val="TOC Heading"/>
    <w:uiPriority w:val="39"/>
    <w:unhideWhenUsed/>
  </w:style>
  <w:style w:type="paragraph" w:styleId="1084">
    <w:name w:val="table of figures"/>
    <w:basedOn w:val="1085"/>
    <w:next w:val="1085"/>
    <w:uiPriority w:val="99"/>
    <w:unhideWhenUsed/>
    <w:pPr>
      <w:spacing w:after="0" w:afterAutospacing="0"/>
    </w:pPr>
  </w:style>
  <w:style w:type="paragraph" w:styleId="108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86">
    <w:name w:val="Heading 1"/>
    <w:basedOn w:val="1085"/>
    <w:next w:val="1085"/>
    <w:link w:val="113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87">
    <w:name w:val="Heading 2"/>
    <w:basedOn w:val="1085"/>
    <w:next w:val="1085"/>
    <w:link w:val="113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88">
    <w:name w:val="Heading 3"/>
    <w:basedOn w:val="1085"/>
    <w:next w:val="1085"/>
    <w:link w:val="110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89" w:default="1">
    <w:name w:val="Default Paragraph Font"/>
    <w:uiPriority w:val="1"/>
    <w:semiHidden/>
    <w:unhideWhenUsed/>
  </w:style>
  <w:style w:type="table" w:styleId="10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1" w:default="1">
    <w:name w:val="No List"/>
    <w:uiPriority w:val="99"/>
    <w:semiHidden/>
    <w:unhideWhenUsed/>
  </w:style>
  <w:style w:type="paragraph" w:styleId="1092">
    <w:name w:val="Body Text 3"/>
    <w:basedOn w:val="1085"/>
    <w:link w:val="112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93">
    <w:name w:val="Header"/>
    <w:basedOn w:val="1085"/>
    <w:pPr>
      <w:tabs>
        <w:tab w:val="center" w:pos="4677" w:leader="none"/>
        <w:tab w:val="right" w:pos="9355" w:leader="none"/>
      </w:tabs>
    </w:pPr>
  </w:style>
  <w:style w:type="paragraph" w:styleId="1094">
    <w:name w:val="Body Text"/>
    <w:basedOn w:val="1085"/>
    <w:pPr>
      <w:spacing w:after="120"/>
    </w:pPr>
  </w:style>
  <w:style w:type="paragraph" w:styleId="1095" w:customStyle="1">
    <w:name w:val="Style1"/>
    <w:basedOn w:val="108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6">
    <w:name w:val="Body Text 2"/>
    <w:basedOn w:val="108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7" w:customStyle="1">
    <w:name w:val="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8">
    <w:name w:val="footnote text"/>
    <w:basedOn w:val="1085"/>
    <w:link w:val="1143"/>
    <w:pPr>
      <w:ind w:firstLine="0"/>
      <w:jc w:val="left"/>
      <w:spacing w:line="240" w:lineRule="auto"/>
    </w:pPr>
    <w:rPr>
      <w:sz w:val="20"/>
      <w:szCs w:val="20"/>
    </w:rPr>
  </w:style>
  <w:style w:type="character" w:styleId="1099">
    <w:name w:val="footnote reference"/>
    <w:rPr>
      <w:vertAlign w:val="superscript"/>
    </w:rPr>
  </w:style>
  <w:style w:type="table" w:styleId="1100">
    <w:name w:val="Table Grid"/>
    <w:basedOn w:val="109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1" w:customStyle="1">
    <w:name w:val="Знак Знак Знак Знак Знак Знак 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2" w:customStyle="1">
    <w:name w:val="Знак2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3" w:customStyle="1">
    <w:name w:val="Знак Знак Знак Знак Знак Знак Знак Знак Знак"/>
    <w:basedOn w:val="108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4" w:customStyle="1">
    <w:name w:val="Пункт договора"/>
    <w:basedOn w:val="108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5" w:customStyle="1">
    <w:name w:val="Подпункт договора"/>
    <w:basedOn w:val="108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6">
    <w:name w:val="Body Text Indent 3"/>
    <w:basedOn w:val="1085"/>
    <w:pPr>
      <w:ind w:left="283"/>
      <w:spacing w:after="120"/>
    </w:pPr>
    <w:rPr>
      <w:sz w:val="16"/>
      <w:szCs w:val="16"/>
    </w:rPr>
  </w:style>
  <w:style w:type="character" w:styleId="1107" w:customStyle="1">
    <w:name w:val="Заголовок 3 Знак"/>
    <w:link w:val="1088"/>
    <w:rPr>
      <w:b/>
      <w:sz w:val="28"/>
    </w:rPr>
  </w:style>
  <w:style w:type="paragraph" w:styleId="1108">
    <w:name w:val="List Paragraph"/>
    <w:basedOn w:val="108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9" w:customStyle="1">
    <w:name w:val="1. Статья"/>
    <w:basedOn w:val="1088"/>
    <w:link w:val="1116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10" w:customStyle="1">
    <w:name w:val="2. Пункт"/>
    <w:basedOn w:val="1088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11" w:customStyle="1">
    <w:name w:val="3. Подпункт"/>
    <w:basedOn w:val="1088"/>
    <w:link w:val="1112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12" w:customStyle="1">
    <w:name w:val="3. Подпункт Знак"/>
    <w:link w:val="1111"/>
    <w:rPr>
      <w:b/>
      <w:bCs/>
      <w:sz w:val="24"/>
      <w:szCs w:val="24"/>
    </w:rPr>
  </w:style>
  <w:style w:type="paragraph" w:styleId="111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4">
    <w:name w:val="Balloon Text"/>
    <w:basedOn w:val="1085"/>
    <w:link w:val="1115"/>
    <w:pPr>
      <w:spacing w:line="240" w:lineRule="auto"/>
    </w:pPr>
    <w:rPr>
      <w:rFonts w:ascii="Tahoma" w:hAnsi="Tahoma"/>
      <w:sz w:val="16"/>
      <w:szCs w:val="16"/>
    </w:rPr>
  </w:style>
  <w:style w:type="character" w:styleId="1115" w:customStyle="1">
    <w:name w:val="Текст выноски Знак"/>
    <w:link w:val="1114"/>
    <w:rPr>
      <w:rFonts w:ascii="Tahoma" w:hAnsi="Tahoma" w:cs="Tahoma"/>
      <w:sz w:val="16"/>
      <w:szCs w:val="16"/>
    </w:rPr>
  </w:style>
  <w:style w:type="character" w:styleId="1116" w:customStyle="1">
    <w:name w:val="1. Статья Знак"/>
    <w:link w:val="1109"/>
    <w:rPr>
      <w:b w:val="0"/>
      <w:sz w:val="24"/>
      <w:szCs w:val="24"/>
    </w:rPr>
  </w:style>
  <w:style w:type="paragraph" w:styleId="1117" w:customStyle="1">
    <w:name w:val="4. Отчерк"/>
    <w:basedOn w:val="1085"/>
    <w:link w:val="1118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18" w:customStyle="1">
    <w:name w:val="4. Отчерк Знак"/>
    <w:link w:val="1117"/>
    <w:rPr>
      <w:sz w:val="24"/>
      <w:szCs w:val="24"/>
    </w:rPr>
  </w:style>
  <w:style w:type="character" w:styleId="1119">
    <w:name w:val="annotation reference"/>
    <w:rPr>
      <w:sz w:val="16"/>
      <w:szCs w:val="16"/>
    </w:rPr>
  </w:style>
  <w:style w:type="paragraph" w:styleId="1120">
    <w:name w:val="annotation text"/>
    <w:basedOn w:val="1085"/>
    <w:link w:val="1121"/>
    <w:pPr>
      <w:spacing w:line="240" w:lineRule="auto"/>
    </w:pPr>
    <w:rPr>
      <w:sz w:val="20"/>
      <w:szCs w:val="20"/>
    </w:rPr>
  </w:style>
  <w:style w:type="character" w:styleId="1121" w:customStyle="1">
    <w:name w:val="Текст примечания Знак"/>
    <w:link w:val="1120"/>
  </w:style>
  <w:style w:type="paragraph" w:styleId="1122">
    <w:name w:val="annotation subject"/>
    <w:basedOn w:val="1120"/>
    <w:next w:val="1120"/>
    <w:link w:val="1123"/>
    <w:rPr>
      <w:b/>
      <w:bCs/>
    </w:rPr>
  </w:style>
  <w:style w:type="character" w:styleId="1123" w:customStyle="1">
    <w:name w:val="Тема примечания Знак"/>
    <w:link w:val="1122"/>
    <w:rPr>
      <w:b/>
      <w:bCs/>
    </w:rPr>
  </w:style>
  <w:style w:type="paragraph" w:styleId="1124">
    <w:name w:val="Footer"/>
    <w:basedOn w:val="1085"/>
    <w:link w:val="112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5" w:customStyle="1">
    <w:name w:val="Нижний колонтитул Знак"/>
    <w:link w:val="1124"/>
    <w:uiPriority w:val="99"/>
    <w:rPr>
      <w:sz w:val="28"/>
      <w:szCs w:val="28"/>
    </w:rPr>
  </w:style>
  <w:style w:type="paragraph" w:styleId="1126">
    <w:name w:val="Revision"/>
    <w:hidden/>
    <w:uiPriority w:val="99"/>
    <w:semiHidden/>
    <w:rPr>
      <w:sz w:val="28"/>
      <w:szCs w:val="28"/>
    </w:rPr>
  </w:style>
  <w:style w:type="character" w:styleId="1127" w:customStyle="1">
    <w:name w:val="Основной текст 3 Знак"/>
    <w:link w:val="1092"/>
    <w:rPr>
      <w:color w:val="0000ff"/>
      <w:sz w:val="24"/>
      <w:szCs w:val="24"/>
      <w:lang w:eastAsia="en-US"/>
    </w:rPr>
  </w:style>
  <w:style w:type="paragraph" w:styleId="1128">
    <w:name w:val="Title"/>
    <w:basedOn w:val="1085"/>
    <w:link w:val="112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9" w:customStyle="1">
    <w:name w:val="Название Знак"/>
    <w:link w:val="1128"/>
    <w:rPr>
      <w:b/>
      <w:sz w:val="22"/>
      <w:szCs w:val="22"/>
      <w:shd w:val="clear" w:color="auto" w:fill="ffffff"/>
    </w:rPr>
  </w:style>
  <w:style w:type="character" w:styleId="1130" w:customStyle="1">
    <w:name w:val="Заголовок 1 Знак"/>
    <w:link w:val="1086"/>
    <w:rPr>
      <w:rFonts w:ascii="Cambria" w:hAnsi="Cambria" w:eastAsia="Times New Roman" w:cs="Times New Roman"/>
      <w:b/>
      <w:bCs/>
      <w:sz w:val="32"/>
      <w:szCs w:val="32"/>
    </w:rPr>
  </w:style>
  <w:style w:type="character" w:styleId="1131" w:customStyle="1">
    <w:name w:val="Заголовок 2 Знак"/>
    <w:link w:val="108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32">
    <w:name w:val="Body Text Indent"/>
    <w:basedOn w:val="1085"/>
    <w:link w:val="1133"/>
    <w:pPr>
      <w:ind w:left="283"/>
      <w:spacing w:after="120"/>
    </w:pPr>
  </w:style>
  <w:style w:type="character" w:styleId="1133" w:customStyle="1">
    <w:name w:val="Основной текст с отступом Знак"/>
    <w:link w:val="1132"/>
    <w:rPr>
      <w:sz w:val="28"/>
      <w:szCs w:val="28"/>
    </w:rPr>
  </w:style>
  <w:style w:type="paragraph" w:styleId="1134" w:customStyle="1">
    <w:name w:val="Пункт 3.3.3"/>
    <w:basedOn w:val="108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5" w:customStyle="1">
    <w:name w:val="Заглавие"/>
    <w:basedOn w:val="108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6">
    <w:name w:val="Caption"/>
    <w:basedOn w:val="1085"/>
    <w:next w:val="1085"/>
    <w:link w:val="94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8" w:customStyle="1">
    <w:name w:val="Знак1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9" w:customStyle="1">
    <w:name w:val="Контракт-раздел"/>
    <w:basedOn w:val="1085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40" w:customStyle="1">
    <w:name w:val="Контракт-пункт"/>
    <w:basedOn w:val="1085"/>
    <w:pPr>
      <w:numPr>
        <w:ilvl w:val="1"/>
        <w:numId w:val="17"/>
      </w:numPr>
    </w:pPr>
  </w:style>
  <w:style w:type="paragraph" w:styleId="1141" w:customStyle="1">
    <w:name w:val="Контракт-подпункт"/>
    <w:basedOn w:val="1085"/>
    <w:pPr>
      <w:numPr>
        <w:ilvl w:val="2"/>
        <w:numId w:val="17"/>
      </w:numPr>
    </w:pPr>
  </w:style>
  <w:style w:type="paragraph" w:styleId="1142" w:customStyle="1">
    <w:name w:val="Контракт-подподпункт"/>
    <w:basedOn w:val="1085"/>
    <w:pPr>
      <w:numPr>
        <w:ilvl w:val="3"/>
        <w:numId w:val="17"/>
      </w:numPr>
    </w:pPr>
  </w:style>
  <w:style w:type="character" w:styleId="1143" w:customStyle="1">
    <w:name w:val="Текст сноски Знак"/>
    <w:link w:val="1098"/>
  </w:style>
  <w:style w:type="character" w:styleId="1144">
    <w:name w:val="Hyperlink"/>
    <w:unhideWhenUsed/>
    <w:rPr>
      <w:color w:val="0000ff"/>
      <w:u w:val="single"/>
    </w:rPr>
  </w:style>
  <w:style w:type="paragraph" w:styleId="1145">
    <w:name w:val="endnote text"/>
    <w:basedOn w:val="1085"/>
    <w:link w:val="1146"/>
    <w:uiPriority w:val="99"/>
    <w:semiHidden/>
    <w:unhideWhenUsed/>
    <w:rPr>
      <w:sz w:val="20"/>
      <w:szCs w:val="20"/>
    </w:rPr>
  </w:style>
  <w:style w:type="character" w:styleId="1146" w:customStyle="1">
    <w:name w:val="Текст концевой сноски Знак"/>
    <w:link w:val="1145"/>
    <w:uiPriority w:val="99"/>
    <w:semiHidden/>
  </w:style>
  <w:style w:type="character" w:styleId="1147">
    <w:name w:val="endnote reference"/>
    <w:uiPriority w:val="99"/>
    <w:semiHidden/>
    <w:unhideWhenUsed/>
    <w:rPr>
      <w:vertAlign w:val="superscript"/>
    </w:rPr>
  </w:style>
  <w:style w:type="paragraph" w:styleId="11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49" w:customStyle="1">
    <w:name w:val="Пункт_1"/>
    <w:basedOn w:val="1085"/>
    <w:pPr>
      <w:numPr>
        <w:ilvl w:val="0"/>
        <w:numId w:val="112"/>
      </w:numPr>
      <w:keepNext/>
      <w:widowControl w:val="off"/>
    </w:pPr>
    <w:rPr>
      <w:b/>
      <w:bCs/>
    </w:rPr>
  </w:style>
  <w:style w:type="paragraph" w:styleId="1150" w:customStyle="1">
    <w:name w:val="Пункт_2"/>
    <w:basedOn w:val="1085"/>
    <w:pPr>
      <w:numPr>
        <w:ilvl w:val="1"/>
        <w:numId w:val="112"/>
      </w:num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BAA40-A162-490A-BA49-9719497DC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AAA4E-6D14-4CC2-8577-918106EB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52</cp:revision>
  <dcterms:created xsi:type="dcterms:W3CDTF">2018-07-15T22:49:00Z</dcterms:created>
  <dcterms:modified xsi:type="dcterms:W3CDTF">2026-06-29T22:29:32Z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